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6" w:rsidRPr="001D710B" w:rsidRDefault="00623676" w:rsidP="00400BF8">
      <w:pPr>
        <w:pStyle w:val="NormalWeb"/>
        <w:jc w:val="center"/>
        <w:rPr>
          <w:rStyle w:val="Strong"/>
          <w:rFonts w:ascii="Arial" w:hAnsi="Arial" w:cs="Arial"/>
          <w:color w:val="C00000"/>
          <w:sz w:val="16"/>
          <w:szCs w:val="16"/>
          <w:u w:val="single"/>
        </w:rPr>
      </w:pPr>
    </w:p>
    <w:p w:rsidR="00623676" w:rsidRPr="00CA154B" w:rsidRDefault="00623676" w:rsidP="00400BF8">
      <w:pPr>
        <w:pStyle w:val="NormalWeb"/>
        <w:jc w:val="center"/>
        <w:rPr>
          <w:rFonts w:ascii="Arial" w:hAnsi="Arial" w:cs="Arial"/>
          <w:color w:val="C00000"/>
          <w:sz w:val="36"/>
          <w:szCs w:val="36"/>
        </w:rPr>
      </w:pPr>
      <w:r w:rsidRPr="00CA154B">
        <w:rPr>
          <w:rStyle w:val="Strong"/>
          <w:rFonts w:ascii="Arial" w:hAnsi="Arial" w:cs="Arial"/>
          <w:color w:val="C00000"/>
          <w:sz w:val="36"/>
          <w:szCs w:val="36"/>
          <w:u w:val="single"/>
        </w:rPr>
        <w:t xml:space="preserve">Procedury bezpieczeństwa. </w:t>
      </w:r>
    </w:p>
    <w:p w:rsidR="00623676" w:rsidRPr="00CA154B" w:rsidRDefault="00623676" w:rsidP="00400BF8">
      <w:pPr>
        <w:pStyle w:val="NormalWeb"/>
        <w:jc w:val="center"/>
        <w:rPr>
          <w:color w:val="943634"/>
          <w:sz w:val="28"/>
          <w:szCs w:val="28"/>
        </w:rPr>
      </w:pPr>
      <w:r w:rsidRPr="00CA154B">
        <w:rPr>
          <w:rStyle w:val="Strong"/>
          <w:color w:val="943634"/>
          <w:sz w:val="28"/>
          <w:szCs w:val="28"/>
        </w:rPr>
        <w:t xml:space="preserve">Strategia działań wychowawczych i zapobiegawczych oraz interwencyjnych wobec dzieci </w:t>
      </w:r>
      <w:r>
        <w:rPr>
          <w:rStyle w:val="Strong"/>
          <w:color w:val="943634"/>
          <w:sz w:val="28"/>
          <w:szCs w:val="28"/>
        </w:rPr>
        <w:t>z oddziału przedszkolnego</w:t>
      </w:r>
    </w:p>
    <w:p w:rsidR="00623676" w:rsidRPr="005849ED" w:rsidRDefault="00623676" w:rsidP="0040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49ED">
        <w:rPr>
          <w:rFonts w:ascii="Times New Roman" w:hAnsi="Times New Roman"/>
          <w:b/>
          <w:bCs/>
          <w:sz w:val="24"/>
          <w:szCs w:val="24"/>
        </w:rPr>
        <w:t>Podstawa prawna: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1. Rozporządzenie MENiS z dnia 31 grudnia 2002r., w sprawie bezpieczeństwa i higieny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49ED">
        <w:rPr>
          <w:rFonts w:ascii="Times New Roman" w:hAnsi="Times New Roman"/>
          <w:bCs/>
          <w:sz w:val="24"/>
          <w:szCs w:val="24"/>
        </w:rPr>
        <w:t>w publicznych i niepublicznych szkołach i placówkach (Dz.U. z 2003r.Nr 6, poz.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49ED">
        <w:rPr>
          <w:rFonts w:ascii="Times New Roman" w:hAnsi="Times New Roman"/>
          <w:bCs/>
          <w:sz w:val="24"/>
          <w:szCs w:val="24"/>
        </w:rPr>
        <w:t>69)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2. Rozporządzenie MEN z dnia 25 sierpnia 2009 r., zmieniające rozporządzenie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w sprawie bezpieczeństwa i higieny w publicznych i niepublicznych szkołach i przedszkolach.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3. Rozporządzenie MENiS z dnia 31.01.2003 w sprawie szczególnych form działalności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wychowawczej i zapobiegawczej wobec dzieci i młodzieży (…)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4. Kodeks rodzinny i opiekuńczy ustawa z dnia 25 lutego 1964 r (Dz. U. NR 9, poz. 59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49ED">
        <w:rPr>
          <w:rFonts w:ascii="Times New Roman" w:hAnsi="Times New Roman"/>
          <w:bCs/>
          <w:sz w:val="24"/>
          <w:szCs w:val="24"/>
        </w:rPr>
        <w:t>z późn. zm.)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5. Ustawa o Postępowaniu w Sprawach Nieletnich z dnia 26 października 1982r. (Dz. U.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49ED">
        <w:rPr>
          <w:rFonts w:ascii="Times New Roman" w:hAnsi="Times New Roman"/>
          <w:bCs/>
          <w:sz w:val="24"/>
          <w:szCs w:val="24"/>
        </w:rPr>
        <w:t>z dnia 12 listopada 1982 r. z późn. zm.) – wybrane zagadnienia: Art. 4 § 1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9ED">
        <w:rPr>
          <w:rFonts w:ascii="Times New Roman" w:hAnsi="Times New Roman"/>
          <w:bCs/>
          <w:sz w:val="24"/>
          <w:szCs w:val="24"/>
        </w:rPr>
        <w:t>6.. Ustawa o systemie oświaty z dnia 7 września 1991 z późn. zm.)</w:t>
      </w:r>
    </w:p>
    <w:p w:rsidR="00623676" w:rsidRPr="00916ADC" w:rsidRDefault="00623676" w:rsidP="00916ADC">
      <w:pPr>
        <w:pStyle w:val="NormalWeb"/>
      </w:pPr>
      <w:r w:rsidRPr="00916ADC">
        <w:rPr>
          <w:rStyle w:val="Strong"/>
        </w:rPr>
        <w:t xml:space="preserve">Cel główny: </w:t>
      </w:r>
    </w:p>
    <w:p w:rsidR="00623676" w:rsidRDefault="00623676" w:rsidP="00A30CB4">
      <w:pPr>
        <w:pStyle w:val="NormalWeb"/>
        <w:jc w:val="both"/>
      </w:pPr>
      <w:r w:rsidRPr="00916ADC">
        <w:t>Wprowadzenie procedur dotyczących bezpieczeństwa dzieci w oddziale przedszkolnym Szkoły Podstawowej im. M. Konopnickiej w Olszewie  znajduje swoje uzasadnienie w trosce o zdrowie i bezpieczeństwo każdego dziecka objętego opieką naszej placówki. W sytuacjach trudnych oraz zagrażających bezpieczeństwu dziecka nauczyciele i pozostały personel szkoły są zobowiązani postępować zgodnie z przyjętymi procedurami.</w:t>
      </w:r>
    </w:p>
    <w:p w:rsidR="00623676" w:rsidRPr="005849ED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3676" w:rsidRDefault="00623676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Opracowano następujące procedury, etapy postępowania </w:t>
      </w:r>
      <w:r w:rsidRPr="005849ED">
        <w:rPr>
          <w:rFonts w:ascii="Times New Roman" w:hAnsi="Times New Roman"/>
          <w:bCs/>
          <w:sz w:val="24"/>
          <w:szCs w:val="24"/>
        </w:rPr>
        <w:t>dotyczą</w:t>
      </w:r>
      <w:r>
        <w:rPr>
          <w:rFonts w:ascii="Times New Roman" w:hAnsi="Times New Roman"/>
          <w:bCs/>
          <w:sz w:val="24"/>
          <w:szCs w:val="24"/>
        </w:rPr>
        <w:t xml:space="preserve">ce </w:t>
      </w:r>
      <w:r w:rsidRPr="005849ED">
        <w:rPr>
          <w:rFonts w:ascii="Times New Roman" w:hAnsi="Times New Roman"/>
          <w:bCs/>
          <w:sz w:val="24"/>
          <w:szCs w:val="24"/>
        </w:rPr>
        <w:t xml:space="preserve"> bezpieczeństwa wychowanków w oddziale przedszkolnym Szkoły Podstawowej im. Marii Konopnickiej  w Olszewie, podczas pobytu dziecka w oddziale i poza </w:t>
      </w:r>
      <w:r>
        <w:rPr>
          <w:rFonts w:ascii="Times New Roman" w:hAnsi="Times New Roman"/>
          <w:bCs/>
          <w:sz w:val="24"/>
          <w:szCs w:val="24"/>
        </w:rPr>
        <w:t>nim:</w:t>
      </w:r>
    </w:p>
    <w:p w:rsidR="00623676" w:rsidRPr="002D3D7D" w:rsidRDefault="00623676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3676" w:rsidRPr="00BA1F38" w:rsidRDefault="00623676" w:rsidP="00A30CB4">
      <w:pPr>
        <w:jc w:val="both"/>
        <w:rPr>
          <w:rFonts w:ascii="Times New Roman" w:hAnsi="Times New Roman"/>
          <w:sz w:val="28"/>
          <w:szCs w:val="28"/>
        </w:rPr>
      </w:pPr>
      <w:r w:rsidRPr="00631355">
        <w:rPr>
          <w:rFonts w:ascii="Times New Roman" w:hAnsi="Times New Roman"/>
          <w:b/>
          <w:sz w:val="28"/>
          <w:szCs w:val="28"/>
        </w:rPr>
        <w:t>Procedura I</w:t>
      </w:r>
      <w:r w:rsidRPr="00BA1F38">
        <w:rPr>
          <w:rFonts w:ascii="Times New Roman" w:hAnsi="Times New Roman"/>
          <w:sz w:val="28"/>
          <w:szCs w:val="28"/>
        </w:rPr>
        <w:t xml:space="preserve"> - dotyczy przyprowadzania i odbierania dziecka z placówki</w:t>
      </w:r>
      <w:r>
        <w:rPr>
          <w:rFonts w:ascii="Times New Roman" w:hAnsi="Times New Roman"/>
          <w:sz w:val="28"/>
          <w:szCs w:val="28"/>
        </w:rPr>
        <w:t>.</w:t>
      </w:r>
    </w:p>
    <w:p w:rsidR="00623676" w:rsidRPr="00BA1F38" w:rsidRDefault="00623676" w:rsidP="00A30CB4">
      <w:pPr>
        <w:pStyle w:val="NormalWeb"/>
        <w:jc w:val="both"/>
        <w:rPr>
          <w:rStyle w:val="Strong"/>
          <w:b w:val="0"/>
          <w:bCs w:val="0"/>
          <w:sz w:val="28"/>
          <w:szCs w:val="28"/>
        </w:rPr>
      </w:pPr>
      <w:r w:rsidRPr="00631355">
        <w:rPr>
          <w:b/>
          <w:sz w:val="28"/>
          <w:szCs w:val="28"/>
        </w:rPr>
        <w:t>Procedura II</w:t>
      </w:r>
      <w:r w:rsidRPr="00BA1F38">
        <w:rPr>
          <w:sz w:val="28"/>
          <w:szCs w:val="28"/>
        </w:rPr>
        <w:t xml:space="preserve"> </w:t>
      </w:r>
      <w:r w:rsidRPr="00BA1F38">
        <w:rPr>
          <w:b/>
          <w:sz w:val="28"/>
          <w:szCs w:val="28"/>
        </w:rPr>
        <w:t xml:space="preserve">- </w:t>
      </w:r>
      <w:r w:rsidRPr="00BA1F38">
        <w:rPr>
          <w:rStyle w:val="Strong"/>
          <w:b w:val="0"/>
          <w:sz w:val="28"/>
          <w:szCs w:val="28"/>
        </w:rPr>
        <w:t>dotyczy przypadku, gdy wychowawca podej</w:t>
      </w:r>
      <w:r>
        <w:rPr>
          <w:rStyle w:val="Strong"/>
          <w:b w:val="0"/>
          <w:sz w:val="28"/>
          <w:szCs w:val="28"/>
        </w:rPr>
        <w:t xml:space="preserve">rzewa, że dziecko z oddziału przedszkolnego </w:t>
      </w:r>
      <w:r w:rsidRPr="00BA1F38">
        <w:rPr>
          <w:rStyle w:val="Strong"/>
          <w:b w:val="0"/>
          <w:sz w:val="28"/>
          <w:szCs w:val="28"/>
        </w:rPr>
        <w:t>odbiera rodzic (opiekun prawny) będący pod wpływem alkoholu lub narkotyków</w:t>
      </w:r>
      <w:r>
        <w:rPr>
          <w:rStyle w:val="Strong"/>
          <w:b w:val="0"/>
          <w:sz w:val="28"/>
          <w:szCs w:val="28"/>
        </w:rPr>
        <w:t>.</w:t>
      </w:r>
    </w:p>
    <w:p w:rsidR="00623676" w:rsidRPr="00A30CB4" w:rsidRDefault="00623676" w:rsidP="00A30C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CB4">
        <w:rPr>
          <w:rFonts w:ascii="Times New Roman" w:hAnsi="Times New Roman" w:cs="Times New Roman"/>
          <w:b/>
          <w:color w:val="auto"/>
          <w:sz w:val="28"/>
          <w:szCs w:val="28"/>
        </w:rPr>
        <w:t>Procedura III</w:t>
      </w:r>
      <w:r w:rsidRPr="00A30CB4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A30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otyczy wyjścia dzieci przedszkolnych na teren szkolny (boisko szkolne, plac zabaw). </w:t>
      </w:r>
    </w:p>
    <w:p w:rsidR="00623676" w:rsidRPr="00BA1F38" w:rsidRDefault="00623676" w:rsidP="00A30CB4">
      <w:pPr>
        <w:pStyle w:val="NormalWeb"/>
        <w:jc w:val="both"/>
        <w:rPr>
          <w:sz w:val="28"/>
          <w:szCs w:val="28"/>
        </w:rPr>
      </w:pPr>
      <w:r w:rsidRPr="00631355">
        <w:rPr>
          <w:b/>
          <w:sz w:val="28"/>
          <w:szCs w:val="28"/>
        </w:rPr>
        <w:t>Procedura IV</w:t>
      </w:r>
      <w:r w:rsidRPr="00BA1F38">
        <w:rPr>
          <w:sz w:val="28"/>
          <w:szCs w:val="28"/>
        </w:rPr>
        <w:t xml:space="preserve"> - </w:t>
      </w:r>
      <w:r>
        <w:rPr>
          <w:sz w:val="28"/>
          <w:szCs w:val="28"/>
        </w:rPr>
        <w:t>d</w:t>
      </w:r>
      <w:r w:rsidRPr="00BA1F38">
        <w:rPr>
          <w:sz w:val="28"/>
          <w:szCs w:val="28"/>
        </w:rPr>
        <w:t>otyczy wycieczki szkolnej dzieci z oddziału przedszkolnego.</w:t>
      </w:r>
    </w:p>
    <w:p w:rsidR="00623676" w:rsidRPr="005959D0" w:rsidRDefault="00623676" w:rsidP="00A30CB4">
      <w:pPr>
        <w:pStyle w:val="NormalWeb"/>
        <w:jc w:val="both"/>
        <w:rPr>
          <w:sz w:val="28"/>
          <w:szCs w:val="28"/>
        </w:rPr>
      </w:pPr>
      <w:r w:rsidRPr="00631355">
        <w:rPr>
          <w:b/>
          <w:sz w:val="28"/>
          <w:szCs w:val="28"/>
        </w:rPr>
        <w:t>Procedura V</w:t>
      </w:r>
      <w:r w:rsidRPr="00BA1F38">
        <w:rPr>
          <w:sz w:val="28"/>
          <w:szCs w:val="28"/>
        </w:rPr>
        <w:t xml:space="preserve"> - </w:t>
      </w:r>
      <w:r>
        <w:rPr>
          <w:sz w:val="28"/>
          <w:szCs w:val="28"/>
        </w:rPr>
        <w:t>d</w:t>
      </w:r>
      <w:r w:rsidRPr="00BA1F38">
        <w:rPr>
          <w:bCs/>
          <w:sz w:val="28"/>
          <w:szCs w:val="28"/>
        </w:rPr>
        <w:t xml:space="preserve">otyczy przypadku, gdy na terenie szkoły zdarzy się dziecku nieszczęśliwy wypadek. </w:t>
      </w:r>
    </w:p>
    <w:p w:rsidR="00623676" w:rsidRPr="00BA1F38" w:rsidRDefault="00623676" w:rsidP="00400BF8">
      <w:pPr>
        <w:pStyle w:val="NormalWeb"/>
        <w:rPr>
          <w:b/>
          <w:color w:val="C00000"/>
          <w:sz w:val="28"/>
          <w:szCs w:val="28"/>
        </w:rPr>
      </w:pPr>
      <w:r w:rsidRPr="00BA1F38">
        <w:rPr>
          <w:rStyle w:val="Strong"/>
          <w:color w:val="C00000"/>
          <w:sz w:val="28"/>
          <w:szCs w:val="28"/>
        </w:rPr>
        <w:t>PROCEDURA</w:t>
      </w:r>
      <w:r w:rsidRPr="00BA1F38">
        <w:rPr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I</w:t>
      </w:r>
      <w:r w:rsidRPr="00BA1F38">
        <w:rPr>
          <w:b/>
          <w:color w:val="C00000"/>
          <w:sz w:val="28"/>
          <w:szCs w:val="28"/>
        </w:rPr>
        <w:t>. Dotyczy przyprowadzania i odbierania dziecka z placówki </w:t>
      </w:r>
    </w:p>
    <w:p w:rsidR="00623676" w:rsidRPr="00BA1F38" w:rsidRDefault="00623676" w:rsidP="00A30CB4">
      <w:pPr>
        <w:pStyle w:val="NormalWeb"/>
        <w:numPr>
          <w:ilvl w:val="0"/>
          <w:numId w:val="2"/>
        </w:numPr>
        <w:jc w:val="both"/>
      </w:pPr>
      <w:r w:rsidRPr="00BA1F38">
        <w:t>Za bezpieczeństwo dzieci w drodze do szkoły i ze szkoły odpowiadają rodzice/prawni opiekunowie. Osobiście powierzają dziecko nauczycielowi, co oznacza, że zobowiązani są wprowadzić dziecko do sali. Wyjątek stanowią dzieci dojeżdżające autobusem szkolnym- za ich bezpieczeństwo odpowiada opiekun w autobusie, a na terenie szkoły- nauczyciel dyżurujący przy wejściu do szkoły.</w:t>
      </w:r>
    </w:p>
    <w:p w:rsidR="00623676" w:rsidRPr="00BA1F38" w:rsidRDefault="00623676" w:rsidP="00A30CB4">
      <w:pPr>
        <w:pStyle w:val="NormalWeb"/>
        <w:numPr>
          <w:ilvl w:val="0"/>
          <w:numId w:val="2"/>
        </w:numPr>
        <w:jc w:val="both"/>
      </w:pPr>
      <w:r w:rsidRPr="00BA1F38">
        <w:t xml:space="preserve"> Nauczyciel bierze pełną odpowiedzialność za dziecko od momentu jego wejścia do sali.</w:t>
      </w:r>
    </w:p>
    <w:p w:rsidR="00623676" w:rsidRPr="00BA1F38" w:rsidRDefault="00623676" w:rsidP="00A30CB4">
      <w:pPr>
        <w:pStyle w:val="NormalWeb"/>
        <w:numPr>
          <w:ilvl w:val="0"/>
          <w:numId w:val="2"/>
        </w:numPr>
        <w:jc w:val="both"/>
      </w:pPr>
      <w:r w:rsidRPr="00BA1F38">
        <w:t xml:space="preserve"> Rodzice/prawni opiekunowie mają obowiązek przyprowadzać do szkoły dziecko zdrowe. Wszelkie dolegliwości dziecka zobowiązani są zgłaszać nauczycielowi i udzielać wyczerpujących informacji na ten temat.</w:t>
      </w:r>
    </w:p>
    <w:p w:rsidR="00623676" w:rsidRPr="00BA1F38" w:rsidRDefault="00623676" w:rsidP="00A30CB4">
      <w:pPr>
        <w:pStyle w:val="NormalWeb"/>
        <w:numPr>
          <w:ilvl w:val="0"/>
          <w:numId w:val="2"/>
        </w:numPr>
        <w:jc w:val="both"/>
      </w:pPr>
      <w:r w:rsidRPr="00BA1F38">
        <w:t xml:space="preserve"> Dziecko należy przyprowadzić do sali od godz. 8:00 do 8:15  lub w dowolnym czasie, po uprzednim poinformowaniu nauczyciela o późniejszym przybyciu dziecka.</w:t>
      </w:r>
    </w:p>
    <w:p w:rsidR="00623676" w:rsidRDefault="00623676" w:rsidP="001D710B">
      <w:pPr>
        <w:pStyle w:val="NormalWeb"/>
        <w:numPr>
          <w:ilvl w:val="0"/>
          <w:numId w:val="2"/>
        </w:numPr>
        <w:jc w:val="both"/>
      </w:pPr>
      <w:r w:rsidRPr="00BA1F38">
        <w:t>Wydanie dziecka innym osobom, niż rodzice/prawni opi</w:t>
      </w:r>
      <w:r>
        <w:t>ekunowie może nastąpić tylko:</w:t>
      </w:r>
      <w:r>
        <w:br/>
        <w:t xml:space="preserve">* </w:t>
      </w:r>
      <w:r w:rsidRPr="00BA1F38">
        <w:t>W przypadku pisemnego upoważnienia podpisanego przez rodziców/ prawnych opiekunów</w:t>
      </w:r>
      <w:r>
        <w:br/>
        <w:t>* W</w:t>
      </w:r>
      <w:r w:rsidRPr="00BA1F38">
        <w:t xml:space="preserve"> przypadku dzieci dojeżdżających, które to nauczyciel przekazuje pod opiekę opiekunowi w autobusie szkolnym.</w:t>
      </w:r>
    </w:p>
    <w:p w:rsidR="00623676" w:rsidRPr="001D710B" w:rsidRDefault="00623676" w:rsidP="001D710B">
      <w:pPr>
        <w:pStyle w:val="NormalWeb"/>
        <w:numPr>
          <w:ilvl w:val="0"/>
          <w:numId w:val="2"/>
        </w:numPr>
        <w:jc w:val="both"/>
      </w:pPr>
      <w:r w:rsidRPr="00BA1F38">
        <w:t>W wyjątkowych sytuacjach dopuszcza się możliwość odbioru dziecka przez niepełnoletnie rodzeństwo, które ukończyło lat 13, na podstawie upoważnienia podpisanego przez rodziców.</w:t>
      </w:r>
    </w:p>
    <w:p w:rsidR="00623676" w:rsidRPr="00BA1F38" w:rsidRDefault="00623676" w:rsidP="00631355">
      <w:pPr>
        <w:pStyle w:val="NormalWeb"/>
        <w:rPr>
          <w:color w:val="00B050"/>
          <w:sz w:val="28"/>
          <w:szCs w:val="28"/>
        </w:rPr>
      </w:pPr>
      <w:r w:rsidRPr="00BA1F38">
        <w:rPr>
          <w:rStyle w:val="Strong"/>
          <w:color w:val="00B050"/>
          <w:sz w:val="28"/>
          <w:szCs w:val="28"/>
        </w:rPr>
        <w:t>PROCEDURA</w:t>
      </w:r>
      <w:r w:rsidRPr="00BA1F38">
        <w:rPr>
          <w:color w:val="00B050"/>
          <w:sz w:val="28"/>
          <w:szCs w:val="28"/>
        </w:rPr>
        <w:t xml:space="preserve"> </w:t>
      </w:r>
      <w:r w:rsidRPr="00BA1F38">
        <w:rPr>
          <w:rStyle w:val="Strong"/>
          <w:color w:val="00B050"/>
          <w:sz w:val="28"/>
          <w:szCs w:val="28"/>
        </w:rPr>
        <w:t xml:space="preserve">II. Dotyczy przypadku, gdy wychowawca podejrzewa, że dziecko z </w:t>
      </w:r>
      <w:r>
        <w:rPr>
          <w:rStyle w:val="Strong"/>
          <w:color w:val="00B050"/>
          <w:sz w:val="28"/>
          <w:szCs w:val="28"/>
        </w:rPr>
        <w:t xml:space="preserve">oddziału przedszkolnego </w:t>
      </w:r>
      <w:r w:rsidRPr="00BA1F38">
        <w:rPr>
          <w:rStyle w:val="Strong"/>
          <w:color w:val="00B050"/>
          <w:sz w:val="28"/>
          <w:szCs w:val="28"/>
        </w:rPr>
        <w:t xml:space="preserve"> odbiera rodzic (opiekun prawny) będący pod wpływem alkoholu lub narkotyków</w:t>
      </w:r>
    </w:p>
    <w:p w:rsidR="00623676" w:rsidRPr="00C03B42" w:rsidRDefault="00623676" w:rsidP="001D710B">
      <w:pPr>
        <w:pStyle w:val="NormalWeb"/>
        <w:rPr>
          <w:b/>
        </w:rPr>
      </w:pPr>
      <w:r w:rsidRPr="00631355">
        <w:rPr>
          <w:rStyle w:val="Strong"/>
          <w:b w:val="0"/>
        </w:rPr>
        <w:t xml:space="preserve">1. Nauczyciel powiadamia dyrektora placówki. </w:t>
      </w:r>
      <w:r w:rsidRPr="00631355">
        <w:rPr>
          <w:b/>
          <w:bCs/>
        </w:rPr>
        <w:br/>
      </w:r>
      <w:r w:rsidRPr="00631355">
        <w:rPr>
          <w:rStyle w:val="Strong"/>
          <w:b w:val="0"/>
        </w:rPr>
        <w:t>2. Nie wydaje dziecka i jednocześnie zawiadamia o tym fakcie innego dorosłego członka rodziny, którego zobowiązuje do niezwłocznego odebrania dziecka ze szkoły.</w:t>
      </w:r>
      <w:r w:rsidRPr="007C39CD">
        <w:rPr>
          <w:rStyle w:val="Strong"/>
          <w:b w:val="0"/>
          <w:color w:val="002060"/>
        </w:rPr>
        <w:t xml:space="preserve"> </w:t>
      </w:r>
      <w:r w:rsidRPr="007C39CD">
        <w:rPr>
          <w:b/>
          <w:bCs/>
          <w:color w:val="002060"/>
        </w:rPr>
        <w:br/>
      </w:r>
      <w:r w:rsidRPr="00631355">
        <w:rPr>
          <w:rStyle w:val="Strong"/>
          <w:b w:val="0"/>
        </w:rPr>
        <w:t xml:space="preserve">3. W przypadku przedłużającej się nieobecności rodziców (po godz.15.00) dyrektor placówki może po konsultacji z najbliższą jednostką Policji podjąć decyzję o dalszych krokach. </w:t>
      </w:r>
      <w:r w:rsidRPr="00631355">
        <w:rPr>
          <w:rStyle w:val="Strong"/>
          <w:color w:val="002060"/>
        </w:rPr>
        <w:br/>
      </w:r>
      <w:r w:rsidRPr="00C03B42">
        <w:rPr>
          <w:rStyle w:val="Strong"/>
          <w:b w:val="0"/>
        </w:rPr>
        <w:t xml:space="preserve">4. Po rozeznaniu przez Policję sytuacji domowej dziecka – sprawdzeniu czy rodzice przebywają w domu dyrektor może: </w:t>
      </w:r>
      <w:r w:rsidRPr="00C03B42">
        <w:rPr>
          <w:b/>
          <w:bCs/>
        </w:rPr>
        <w:br/>
      </w:r>
      <w:r w:rsidRPr="00C03B42">
        <w:rPr>
          <w:rStyle w:val="Strong"/>
          <w:b w:val="0"/>
        </w:rPr>
        <w:t xml:space="preserve">a)  odprowadzić dziecko do domu (jeżeli są rodzice to dziecko zostaje pod opieką rodziców); </w:t>
      </w:r>
      <w:r w:rsidRPr="00C03B42">
        <w:rPr>
          <w:b/>
          <w:bCs/>
        </w:rPr>
        <w:br/>
      </w:r>
      <w:r w:rsidRPr="00C03B42">
        <w:rPr>
          <w:rStyle w:val="Strong"/>
          <w:b w:val="0"/>
        </w:rPr>
        <w:t>b) gdy nie ma rodziców w domu wspólnie z Policją podejmuje decyzję dotyczącą dalszego postępowania w danej sytuacji (np. zabrania dziecka do pogotowia opiekuńczego)</w:t>
      </w:r>
      <w:r w:rsidRPr="00C03B42">
        <w:rPr>
          <w:b/>
          <w:bCs/>
        </w:rPr>
        <w:br/>
      </w:r>
      <w:r w:rsidRPr="00C03B42">
        <w:rPr>
          <w:rStyle w:val="Strong"/>
          <w:b w:val="0"/>
        </w:rPr>
        <w:t xml:space="preserve">c) Przeprowadzenie rozmowy z rodzicami w celu wyjaśnienia zaistniałej sytuacji oraz zobowiązanie ich do przestrzegania statutu szkoły. </w:t>
      </w:r>
      <w:r w:rsidRPr="00C03B42">
        <w:rPr>
          <w:b/>
          <w:bCs/>
        </w:rPr>
        <w:br/>
      </w:r>
      <w:r w:rsidRPr="00C03B42">
        <w:rPr>
          <w:rStyle w:val="Strong"/>
          <w:b w:val="0"/>
        </w:rPr>
        <w:t>Nauczyciel sporządza notatkę służbową z zaistniałego zdarzenia po zakończeniu działań interwencyjnych i przekazuje ją dyrektorowi szkoły. Jeżeli powtarzają się przypadki, w których rodzic (opiekun prawny odbierający dziecko ze szkoły) znajduje się pod wpływem alkoholu lub narkotyków, to dyrektor szkoły może powiadomić o tym fakcie policję – dzielnicowego</w:t>
      </w:r>
      <w:r>
        <w:rPr>
          <w:rStyle w:val="Strong"/>
          <w:b w:val="0"/>
        </w:rPr>
        <w:t>.</w:t>
      </w:r>
    </w:p>
    <w:p w:rsidR="00623676" w:rsidRPr="007C39CD" w:rsidRDefault="00623676" w:rsidP="00797698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7C39CD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PROCEDURA III.</w:t>
      </w:r>
      <w:r w:rsidRPr="007C39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C39CD">
        <w:rPr>
          <w:rFonts w:ascii="Times New Roman" w:hAnsi="Times New Roman" w:cs="Times New Roman"/>
          <w:b/>
          <w:bCs/>
          <w:color w:val="002060"/>
          <w:sz w:val="28"/>
          <w:szCs w:val="28"/>
        </w:rPr>
        <w:t>Dotyczy wyjścia dzieci przedszkolnych na teren szkolny (boisko szkolne, plac zabaw).</w:t>
      </w:r>
    </w:p>
    <w:p w:rsidR="00623676" w:rsidRDefault="00623676" w:rsidP="0079769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23676" w:rsidRPr="00C03B42" w:rsidRDefault="00623676" w:rsidP="00797698">
      <w:pPr>
        <w:pStyle w:val="Default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b/>
          <w:bCs/>
          <w:color w:val="auto"/>
        </w:rPr>
        <w:t xml:space="preserve">NAUCZYCIEL: </w:t>
      </w:r>
    </w:p>
    <w:p w:rsidR="00623676" w:rsidRPr="00C03B42" w:rsidRDefault="00623676" w:rsidP="001D710B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 xml:space="preserve">1. Sprawuje ciągły dozór i opiekę nad dziećmi. </w:t>
      </w:r>
    </w:p>
    <w:p w:rsidR="00623676" w:rsidRPr="00C03B42" w:rsidRDefault="00623676" w:rsidP="001D710B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 xml:space="preserve">2. Wdraża dzieci systematycznie do zgodnej zabawy, do przestrzegania zasad współżycia z rówieśnikami. </w:t>
      </w:r>
    </w:p>
    <w:p w:rsidR="00623676" w:rsidRPr="00C03B42" w:rsidRDefault="00623676" w:rsidP="001D710B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C03B42">
        <w:rPr>
          <w:rFonts w:ascii="Times New Roman" w:hAnsi="Times New Roman" w:cs="Times New Roman"/>
          <w:color w:val="auto"/>
        </w:rPr>
        <w:t xml:space="preserve">. Od pierwszych dni września, podczas pobytu dzieci na terenie szkolnym, należy uczyć dzieci korzystania z urządzeń terenowych zgodnie z zasadami bezpieczeństwa. </w:t>
      </w:r>
    </w:p>
    <w:p w:rsidR="00623676" w:rsidRPr="00C03B42" w:rsidRDefault="00623676" w:rsidP="00797698">
      <w:pPr>
        <w:pStyle w:val="Default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b/>
          <w:bCs/>
          <w:color w:val="auto"/>
        </w:rPr>
        <w:t xml:space="preserve">DZIECI: </w:t>
      </w:r>
    </w:p>
    <w:p w:rsidR="00623676" w:rsidRPr="00C03B42" w:rsidRDefault="00623676" w:rsidP="001D71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 xml:space="preserve">1. Przestrzegają zawartych wcześniej umów z nauczycielem, nie oddalają się od grupy. </w:t>
      </w:r>
    </w:p>
    <w:p w:rsidR="00623676" w:rsidRPr="00C03B42" w:rsidRDefault="00623676" w:rsidP="001D710B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 xml:space="preserve">2. Przestrzegają zasad bezpiecznego zachowania się na boisku lub placu zabaw i prawidłowego korzystania ze sprzętu terenowego. </w:t>
      </w:r>
    </w:p>
    <w:p w:rsidR="00623676" w:rsidRPr="00C03B42" w:rsidRDefault="00623676" w:rsidP="001D710B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 xml:space="preserve">3. Sygnalizują nauczycielowi, opiekunowi swoje potrzeby fizjologiczne. </w:t>
      </w:r>
    </w:p>
    <w:p w:rsidR="00623676" w:rsidRPr="00C03B42" w:rsidRDefault="00623676" w:rsidP="001D710B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>4. Reagują na umówione sygnały, np. dotyczące zbierania zabawek.</w:t>
      </w:r>
    </w:p>
    <w:p w:rsidR="00623676" w:rsidRPr="00C03B42" w:rsidRDefault="00623676" w:rsidP="001D71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3B42">
        <w:rPr>
          <w:rFonts w:ascii="Times New Roman" w:hAnsi="Times New Roman" w:cs="Times New Roman"/>
          <w:color w:val="auto"/>
        </w:rPr>
        <w:t xml:space="preserve">5. Zawsze do szkoły z terenu boiska lub placu zabaw wracają w umówionym szyku. </w:t>
      </w:r>
    </w:p>
    <w:p w:rsidR="00623676" w:rsidRPr="00C03B42" w:rsidRDefault="00623676" w:rsidP="001D71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B42">
        <w:rPr>
          <w:rFonts w:ascii="Times New Roman" w:hAnsi="Times New Roman" w:cs="Times New Roman"/>
          <w:color w:val="auto"/>
        </w:rPr>
        <w:br/>
      </w:r>
      <w:r w:rsidRPr="00C03B42">
        <w:rPr>
          <w:rFonts w:ascii="Times New Roman" w:hAnsi="Times New Roman" w:cs="Times New Roman"/>
          <w:color w:val="auto"/>
          <w:sz w:val="28"/>
          <w:szCs w:val="28"/>
        </w:rPr>
        <w:t>Pracownicy obsługi powinni dokonywać codziennych oględzin stanu technicznego boiska szkolnego i placu zabaw, a wszelkie nieprawidłowości zgłaszają dyrektorowi szkoły.</w:t>
      </w:r>
    </w:p>
    <w:p w:rsidR="00623676" w:rsidRPr="001D710B" w:rsidRDefault="00623676" w:rsidP="00555850">
      <w:pPr>
        <w:pStyle w:val="NormalWeb"/>
        <w:rPr>
          <w:b/>
          <w:color w:val="7030A0"/>
        </w:rPr>
      </w:pPr>
      <w:r>
        <w:rPr>
          <w:b/>
          <w:color w:val="7030A0"/>
        </w:rPr>
        <w:t>PROCEDURA</w:t>
      </w:r>
      <w:r w:rsidRPr="001D710B">
        <w:rPr>
          <w:b/>
          <w:color w:val="7030A0"/>
        </w:rPr>
        <w:t xml:space="preserve"> IV. Dotyczy wycieczki szkolnej dzieci z oddziału przedszkolnego.</w:t>
      </w:r>
    </w:p>
    <w:p w:rsidR="00623676" w:rsidRDefault="00623676" w:rsidP="008B443D">
      <w:pPr>
        <w:pStyle w:val="NoSpacing"/>
        <w:rPr>
          <w:rFonts w:ascii="Times New Roman" w:hAnsi="Times New Roman"/>
          <w:sz w:val="24"/>
          <w:szCs w:val="24"/>
        </w:rPr>
      </w:pPr>
      <w:r w:rsidRPr="00C03B42">
        <w:rPr>
          <w:color w:val="7030A0"/>
          <w:sz w:val="28"/>
          <w:szCs w:val="28"/>
        </w:rPr>
        <w:br/>
      </w:r>
      <w:r w:rsidRPr="008B443D">
        <w:rPr>
          <w:rFonts w:ascii="Times New Roman" w:hAnsi="Times New Roman"/>
          <w:sz w:val="24"/>
          <w:szCs w:val="24"/>
        </w:rPr>
        <w:t xml:space="preserve">W szkole jest opracowany regulamin organizacji wycieczek szkolnych z </w:t>
      </w:r>
      <w:r>
        <w:rPr>
          <w:rFonts w:ascii="Times New Roman" w:hAnsi="Times New Roman"/>
          <w:sz w:val="24"/>
          <w:szCs w:val="24"/>
        </w:rPr>
        <w:t>uwzględnieniem karty wycieczki.</w:t>
      </w:r>
    </w:p>
    <w:p w:rsidR="00623676" w:rsidRDefault="00623676" w:rsidP="008B443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443D">
        <w:rPr>
          <w:rFonts w:ascii="Times New Roman" w:hAnsi="Times New Roman"/>
          <w:sz w:val="24"/>
          <w:szCs w:val="24"/>
        </w:rPr>
        <w:t>Organizator wyjścia/wyjazdu dzieci poza teren szkoły odpowiada za zdrowie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43D">
        <w:rPr>
          <w:rFonts w:ascii="Times New Roman" w:hAnsi="Times New Roman"/>
          <w:sz w:val="24"/>
          <w:szCs w:val="24"/>
        </w:rPr>
        <w:t>bezpieczeństwo powierzonych mu dzieci są oni pod jego stałym nadzorem.</w:t>
      </w:r>
    </w:p>
    <w:p w:rsidR="00623676" w:rsidRDefault="00623676" w:rsidP="008B443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443D">
        <w:rPr>
          <w:rFonts w:ascii="Times New Roman" w:hAnsi="Times New Roman"/>
          <w:sz w:val="24"/>
          <w:szCs w:val="24"/>
        </w:rPr>
        <w:t>Należy uzyskać zgodę rodziców na udział ich dzieci w wycieczce poza teren miejscowości,</w:t>
      </w:r>
      <w:r>
        <w:rPr>
          <w:rFonts w:ascii="Times New Roman" w:hAnsi="Times New Roman"/>
          <w:sz w:val="24"/>
          <w:szCs w:val="24"/>
        </w:rPr>
        <w:t xml:space="preserve"> w której</w:t>
      </w:r>
      <w:r w:rsidRPr="008B443D">
        <w:rPr>
          <w:rFonts w:ascii="Times New Roman" w:hAnsi="Times New Roman"/>
          <w:sz w:val="24"/>
          <w:szCs w:val="24"/>
        </w:rPr>
        <w:t xml:space="preserve"> znajduje się szkoła. Jeśli u dziecka występują przeciwwskazania zdrowotne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43D">
        <w:rPr>
          <w:rFonts w:ascii="Times New Roman" w:hAnsi="Times New Roman"/>
          <w:sz w:val="24"/>
          <w:szCs w:val="24"/>
        </w:rPr>
        <w:t>zezwalające na jego udział w wycieczce, zostaje on zwolniony z uczestnictwa w niej.</w:t>
      </w:r>
    </w:p>
    <w:p w:rsidR="00623676" w:rsidRDefault="00623676" w:rsidP="008B443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443D">
        <w:rPr>
          <w:rFonts w:ascii="Times New Roman" w:hAnsi="Times New Roman"/>
          <w:sz w:val="24"/>
          <w:szCs w:val="24"/>
        </w:rPr>
        <w:t>Należy przestrzegać warunków opieki nad dziećmi, a w szczególności:</w:t>
      </w:r>
      <w:r w:rsidRPr="008B44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* </w:t>
      </w:r>
      <w:r w:rsidRPr="008B443D">
        <w:rPr>
          <w:rFonts w:ascii="Times New Roman" w:hAnsi="Times New Roman"/>
          <w:sz w:val="24"/>
          <w:szCs w:val="24"/>
        </w:rPr>
        <w:t xml:space="preserve"> stale sprawdzać stan liczebny dzieci przed wyruszeniem z każdego miejsca pobytu,</w:t>
      </w:r>
      <w:r w:rsidRPr="008B44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*  </w:t>
      </w:r>
      <w:r w:rsidRPr="008B443D">
        <w:rPr>
          <w:rFonts w:ascii="Times New Roman" w:hAnsi="Times New Roman"/>
          <w:sz w:val="24"/>
          <w:szCs w:val="24"/>
        </w:rPr>
        <w:t>nauczyciel zobowiązany jest do stałego dyscyplinowania uczestników wycieczki,</w:t>
      </w:r>
      <w:r w:rsidRPr="008B44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*  </w:t>
      </w:r>
      <w:r w:rsidRPr="008B443D">
        <w:rPr>
          <w:rFonts w:ascii="Times New Roman" w:hAnsi="Times New Roman"/>
          <w:sz w:val="24"/>
          <w:szCs w:val="24"/>
        </w:rPr>
        <w:t>w chwili wypadku to nauczyciel koordynuje działania ratunkowe i ponosi za to</w:t>
      </w:r>
      <w:r>
        <w:rPr>
          <w:rFonts w:ascii="Times New Roman" w:hAnsi="Times New Roman"/>
          <w:sz w:val="24"/>
          <w:szCs w:val="24"/>
        </w:rPr>
        <w:t xml:space="preserve"> odpowiedzialność.</w:t>
      </w:r>
    </w:p>
    <w:p w:rsidR="00623676" w:rsidRDefault="00623676" w:rsidP="008B443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443D">
        <w:rPr>
          <w:rFonts w:ascii="Times New Roman" w:hAnsi="Times New Roman"/>
          <w:sz w:val="24"/>
          <w:szCs w:val="24"/>
        </w:rPr>
        <w:t>Na wycieczkę należy zabrać podstawową apteczkę pierwszej pomocy.</w:t>
      </w:r>
    </w:p>
    <w:p w:rsidR="00623676" w:rsidRPr="008B443D" w:rsidRDefault="00623676" w:rsidP="008B443D">
      <w:pPr>
        <w:pStyle w:val="NoSpacing"/>
        <w:rPr>
          <w:rFonts w:ascii="Times New Roman" w:hAnsi="Times New Roman"/>
          <w:sz w:val="24"/>
          <w:szCs w:val="24"/>
        </w:rPr>
      </w:pPr>
    </w:p>
    <w:p w:rsidR="00623676" w:rsidRPr="001D710B" w:rsidRDefault="00623676" w:rsidP="00A30CB4">
      <w:pPr>
        <w:pStyle w:val="Default"/>
        <w:rPr>
          <w:rFonts w:ascii="Times New Roman" w:hAnsi="Times New Roman" w:cs="Times New Roman"/>
          <w:b/>
          <w:bCs/>
          <w:color w:val="943634"/>
        </w:rPr>
      </w:pPr>
      <w:r>
        <w:rPr>
          <w:rFonts w:ascii="Times New Roman" w:hAnsi="Times New Roman" w:cs="Times New Roman"/>
          <w:b/>
          <w:bCs/>
          <w:color w:val="943634"/>
        </w:rPr>
        <w:t xml:space="preserve">PROCEDURA V. </w:t>
      </w:r>
      <w:r w:rsidRPr="001D710B">
        <w:rPr>
          <w:rFonts w:ascii="Times New Roman" w:hAnsi="Times New Roman" w:cs="Times New Roman"/>
          <w:b/>
          <w:bCs/>
          <w:color w:val="943634"/>
        </w:rPr>
        <w:t xml:space="preserve">Dotyczy przypadku, gdy na terenie szkoły zdarzy się dziecku nieszczęśliwy wypadek. </w:t>
      </w:r>
    </w:p>
    <w:p w:rsidR="00623676" w:rsidRDefault="00623676" w:rsidP="006F354B">
      <w:pPr>
        <w:pStyle w:val="Default"/>
        <w:ind w:left="720"/>
        <w:rPr>
          <w:rFonts w:ascii="Times New Roman" w:hAnsi="Times New Roman" w:cs="Times New Roman"/>
          <w:b/>
          <w:bCs/>
          <w:i/>
          <w:iCs/>
        </w:rPr>
      </w:pPr>
    </w:p>
    <w:p w:rsidR="00623676" w:rsidRDefault="00623676" w:rsidP="006F354B">
      <w:pPr>
        <w:pStyle w:val="Default"/>
        <w:ind w:left="720"/>
        <w:rPr>
          <w:rFonts w:ascii="Times New Roman" w:hAnsi="Times New Roman" w:cs="Times New Roman"/>
          <w:b/>
          <w:bCs/>
          <w:i/>
          <w:iCs/>
        </w:rPr>
      </w:pPr>
      <w:r w:rsidRPr="007C39CD">
        <w:rPr>
          <w:rFonts w:ascii="Times New Roman" w:hAnsi="Times New Roman" w:cs="Times New Roman"/>
          <w:b/>
          <w:bCs/>
          <w:i/>
          <w:iCs/>
        </w:rPr>
        <w:t xml:space="preserve">Podczas lekkich </w:t>
      </w:r>
      <w:r>
        <w:rPr>
          <w:rFonts w:ascii="Times New Roman" w:hAnsi="Times New Roman" w:cs="Times New Roman"/>
          <w:b/>
          <w:bCs/>
          <w:i/>
          <w:iCs/>
        </w:rPr>
        <w:t>obrażeń ( otarcia, skaleczenia)</w:t>
      </w:r>
    </w:p>
    <w:p w:rsidR="00623676" w:rsidRPr="007C39CD" w:rsidRDefault="00623676" w:rsidP="006F354B">
      <w:pPr>
        <w:pStyle w:val="Default"/>
        <w:ind w:left="720"/>
        <w:rPr>
          <w:rFonts w:ascii="Times New Roman" w:hAnsi="Times New Roman" w:cs="Times New Roman"/>
        </w:rPr>
      </w:pPr>
    </w:p>
    <w:p w:rsidR="00623676" w:rsidRPr="007C39CD" w:rsidRDefault="00623676" w:rsidP="00A30CB4">
      <w:pPr>
        <w:pStyle w:val="Default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  <w:b/>
          <w:bCs/>
        </w:rPr>
        <w:t>NAUCZYCIEL:</w:t>
      </w:r>
    </w:p>
    <w:p w:rsidR="00623676" w:rsidRDefault="00623676" w:rsidP="00A30CB4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Udziela dziecku doraźnej pomocy przed medycznej.</w:t>
      </w:r>
    </w:p>
    <w:p w:rsidR="00623676" w:rsidRPr="007C39CD" w:rsidRDefault="00623676" w:rsidP="00A30CB4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Powiadamia rodziców, opiekunów dziecka o oko</w:t>
      </w:r>
      <w:r>
        <w:rPr>
          <w:rFonts w:ascii="Times New Roman" w:hAnsi="Times New Roman" w:cs="Times New Roman"/>
        </w:rPr>
        <w:t>licznościach powstania obrażeń.</w:t>
      </w:r>
    </w:p>
    <w:p w:rsidR="00623676" w:rsidRDefault="00623676" w:rsidP="006F354B">
      <w:pPr>
        <w:pStyle w:val="Default"/>
        <w:ind w:left="720"/>
        <w:rPr>
          <w:rFonts w:ascii="Times New Roman" w:hAnsi="Times New Roman" w:cs="Times New Roman"/>
          <w:b/>
          <w:bCs/>
          <w:i/>
          <w:iCs/>
        </w:rPr>
      </w:pPr>
    </w:p>
    <w:p w:rsidR="00623676" w:rsidRDefault="00623676" w:rsidP="006F354B">
      <w:pPr>
        <w:pStyle w:val="Default"/>
        <w:ind w:left="720"/>
        <w:rPr>
          <w:rFonts w:ascii="Times New Roman" w:hAnsi="Times New Roman" w:cs="Times New Roman"/>
          <w:b/>
          <w:bCs/>
          <w:i/>
          <w:iCs/>
        </w:rPr>
      </w:pPr>
      <w:r w:rsidRPr="007C39CD">
        <w:rPr>
          <w:rFonts w:ascii="Times New Roman" w:hAnsi="Times New Roman" w:cs="Times New Roman"/>
          <w:b/>
          <w:bCs/>
          <w:i/>
          <w:iCs/>
        </w:rPr>
        <w:t xml:space="preserve">Podczas poważnego wypadku </w:t>
      </w:r>
    </w:p>
    <w:p w:rsidR="00623676" w:rsidRPr="007C39CD" w:rsidRDefault="00623676" w:rsidP="006F354B">
      <w:pPr>
        <w:pStyle w:val="Default"/>
        <w:ind w:left="720"/>
        <w:rPr>
          <w:rFonts w:ascii="Times New Roman" w:hAnsi="Times New Roman" w:cs="Times New Roman"/>
        </w:rPr>
      </w:pPr>
    </w:p>
    <w:p w:rsidR="00623676" w:rsidRPr="007C39CD" w:rsidRDefault="00623676" w:rsidP="00555850">
      <w:pPr>
        <w:pStyle w:val="Default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  <w:b/>
          <w:bCs/>
        </w:rPr>
        <w:t>NAUCZYCIEL:</w:t>
      </w:r>
    </w:p>
    <w:p w:rsidR="00623676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Udziela dziecku doraźnej pomocy przed medycznej, (sposób udzielania pomocy</w:t>
      </w:r>
      <w:r>
        <w:rPr>
          <w:rFonts w:ascii="Times New Roman" w:hAnsi="Times New Roman" w:cs="Times New Roman"/>
        </w:rPr>
        <w:t xml:space="preserve"> </w:t>
      </w:r>
      <w:r w:rsidRPr="007C39CD">
        <w:rPr>
          <w:rFonts w:ascii="Times New Roman" w:hAnsi="Times New Roman" w:cs="Times New Roman"/>
        </w:rPr>
        <w:t>uzależniony jest od potrzeb poszkodowan</w:t>
      </w:r>
      <w:r>
        <w:rPr>
          <w:rFonts w:ascii="Times New Roman" w:hAnsi="Times New Roman" w:cs="Times New Roman"/>
        </w:rPr>
        <w:t>ego dziecka i rodzaju wypadku).</w:t>
      </w:r>
    </w:p>
    <w:p w:rsidR="00623676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Zabezpiecza grupę (prosi o nadzór nauczyciel</w:t>
      </w:r>
      <w:r>
        <w:rPr>
          <w:rFonts w:ascii="Times New Roman" w:hAnsi="Times New Roman" w:cs="Times New Roman"/>
        </w:rPr>
        <w:t>a uczącego w najbliższej sali).</w:t>
      </w:r>
    </w:p>
    <w:p w:rsidR="00623676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Zabezpiecza miejsce wypadku (aby wykluc</w:t>
      </w:r>
      <w:r>
        <w:rPr>
          <w:rFonts w:ascii="Times New Roman" w:hAnsi="Times New Roman" w:cs="Times New Roman"/>
        </w:rPr>
        <w:t>zyć dostęp osób niepowołanych).</w:t>
      </w:r>
    </w:p>
    <w:p w:rsidR="00623676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Powiadamia dyrektora placówki</w:t>
      </w:r>
    </w:p>
    <w:p w:rsidR="00623676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  <w:iCs/>
        </w:rPr>
      </w:pPr>
      <w:r w:rsidRPr="007C39CD">
        <w:rPr>
          <w:rFonts w:ascii="Times New Roman" w:hAnsi="Times New Roman" w:cs="Times New Roman"/>
        </w:rPr>
        <w:t>Niezwłocznie powiadamia rodziców lub prawnych opiekunów o nieszczęśliwym</w:t>
      </w:r>
      <w:r>
        <w:rPr>
          <w:rFonts w:ascii="Times New Roman" w:hAnsi="Times New Roman" w:cs="Times New Roman"/>
        </w:rPr>
        <w:t xml:space="preserve"> </w:t>
      </w:r>
      <w:r w:rsidRPr="007C39CD">
        <w:rPr>
          <w:rFonts w:ascii="Times New Roman" w:hAnsi="Times New Roman" w:cs="Times New Roman"/>
        </w:rPr>
        <w:t xml:space="preserve">wypadku. </w:t>
      </w:r>
      <w:r w:rsidRPr="008B443D">
        <w:rPr>
          <w:rFonts w:ascii="Times New Roman" w:hAnsi="Times New Roman" w:cs="Times New Roman"/>
          <w:iCs/>
        </w:rPr>
        <w:t>Gdy zdarzenie nie zagraża życiu dziecka i nie wymaga natychmiastowej</w:t>
      </w:r>
      <w:r>
        <w:rPr>
          <w:rFonts w:ascii="Times New Roman" w:hAnsi="Times New Roman" w:cs="Times New Roman"/>
          <w:iCs/>
        </w:rPr>
        <w:t xml:space="preserve"> </w:t>
      </w:r>
      <w:r w:rsidRPr="008B443D">
        <w:rPr>
          <w:rFonts w:ascii="Times New Roman" w:hAnsi="Times New Roman" w:cs="Times New Roman"/>
          <w:iCs/>
        </w:rPr>
        <w:t>interwencji lekarskiej wspólnie z rodzicami ustala dalsze kroki postępowania</w:t>
      </w:r>
      <w:r>
        <w:rPr>
          <w:rFonts w:ascii="Times New Roman" w:hAnsi="Times New Roman" w:cs="Times New Roman"/>
          <w:iCs/>
        </w:rPr>
        <w:t>.</w:t>
      </w:r>
    </w:p>
    <w:p w:rsidR="00623676" w:rsidRPr="00A30CB4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</w:rPr>
      </w:pPr>
      <w:r w:rsidRPr="00C03B42">
        <w:rPr>
          <w:rFonts w:ascii="Times New Roman" w:hAnsi="Times New Roman" w:cs="Times New Roman"/>
          <w:iCs/>
        </w:rPr>
        <w:t>Jeżeli zdarzenie zagraża życiu dziecka i wymaga natychmiastowej interwencji lekarskiej wzywa Pogotowie Ratunkowe, a potem powiadamia rodziców /opiekunów</w:t>
      </w:r>
      <w:r>
        <w:rPr>
          <w:rFonts w:ascii="Times New Roman" w:hAnsi="Times New Roman" w:cs="Times New Roman"/>
          <w:iCs/>
        </w:rPr>
        <w:t xml:space="preserve"> prawnych/.</w:t>
      </w:r>
    </w:p>
    <w:p w:rsidR="00623676" w:rsidRPr="007C39CD" w:rsidRDefault="00623676" w:rsidP="00A30CB4">
      <w:pPr>
        <w:pStyle w:val="Default"/>
        <w:numPr>
          <w:ilvl w:val="0"/>
          <w:numId w:val="4"/>
        </w:numPr>
        <w:spacing w:after="12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W dniu zdarzenia sporządza Kartę wypadku, w któ</w:t>
      </w:r>
      <w:r>
        <w:rPr>
          <w:rFonts w:ascii="Times New Roman" w:hAnsi="Times New Roman" w:cs="Times New Roman"/>
        </w:rPr>
        <w:t>rej opisuje przebieg zdarzenia.</w:t>
      </w:r>
    </w:p>
    <w:p w:rsidR="00623676" w:rsidRPr="007C39CD" w:rsidRDefault="00623676" w:rsidP="008B443D">
      <w:pPr>
        <w:pStyle w:val="Default"/>
        <w:ind w:left="360"/>
        <w:rPr>
          <w:rFonts w:ascii="Times New Roman" w:hAnsi="Times New Roman" w:cs="Times New Roman"/>
        </w:rPr>
      </w:pPr>
    </w:p>
    <w:p w:rsidR="00623676" w:rsidRPr="007C39CD" w:rsidRDefault="00623676" w:rsidP="00555850">
      <w:pPr>
        <w:pStyle w:val="Default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  <w:b/>
          <w:bCs/>
        </w:rPr>
        <w:t>DYREKTOR PLACÓWKI:</w:t>
      </w:r>
    </w:p>
    <w:p w:rsidR="00623676" w:rsidRPr="007C39CD" w:rsidRDefault="00623676" w:rsidP="00A30CB4">
      <w:pPr>
        <w:pStyle w:val="Default"/>
        <w:numPr>
          <w:ilvl w:val="0"/>
          <w:numId w:val="5"/>
        </w:numPr>
        <w:spacing w:after="13"/>
        <w:ind w:left="567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Zawiadamia o każdym poważnym wypadku</w:t>
      </w:r>
      <w:r>
        <w:rPr>
          <w:rFonts w:ascii="Times New Roman" w:hAnsi="Times New Roman" w:cs="Times New Roman"/>
        </w:rPr>
        <w:t xml:space="preserve"> współpracującego ze szkołą  pracownika BHP.</w:t>
      </w:r>
    </w:p>
    <w:p w:rsidR="00623676" w:rsidRPr="008B443D" w:rsidRDefault="00623676" w:rsidP="00A30CB4">
      <w:pPr>
        <w:pStyle w:val="Default"/>
        <w:numPr>
          <w:ilvl w:val="0"/>
          <w:numId w:val="5"/>
        </w:numPr>
        <w:spacing w:after="13"/>
        <w:ind w:left="567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O wypadku ciężkim i śmiertelnym zawiadamia niezwłocznie prokuratora i kuratora</w:t>
      </w:r>
      <w:r w:rsidRPr="008B4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oświaty.</w:t>
      </w:r>
    </w:p>
    <w:p w:rsidR="00623676" w:rsidRDefault="00623676" w:rsidP="00A30CB4">
      <w:pPr>
        <w:pStyle w:val="Default"/>
        <w:numPr>
          <w:ilvl w:val="0"/>
          <w:numId w:val="5"/>
        </w:numPr>
        <w:spacing w:after="13"/>
        <w:ind w:left="567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>O wypadku, do którego doszło w wyniku zatrucia zawiadamia niezwłocznie pańs</w:t>
      </w:r>
      <w:r>
        <w:rPr>
          <w:rFonts w:ascii="Times New Roman" w:hAnsi="Times New Roman" w:cs="Times New Roman"/>
        </w:rPr>
        <w:t>twowego inspektora sanitarnego.</w:t>
      </w:r>
    </w:p>
    <w:p w:rsidR="00623676" w:rsidRDefault="00623676" w:rsidP="00A30CB4">
      <w:pPr>
        <w:pStyle w:val="Default"/>
        <w:numPr>
          <w:ilvl w:val="0"/>
          <w:numId w:val="5"/>
        </w:numPr>
        <w:spacing w:after="13"/>
        <w:ind w:left="567"/>
        <w:jc w:val="both"/>
        <w:rPr>
          <w:rFonts w:ascii="Times New Roman" w:hAnsi="Times New Roman" w:cs="Times New Roman"/>
        </w:rPr>
      </w:pPr>
      <w:r w:rsidRPr="007C39CD">
        <w:rPr>
          <w:rFonts w:ascii="Times New Roman" w:hAnsi="Times New Roman" w:cs="Times New Roman"/>
        </w:rPr>
        <w:t xml:space="preserve">Jeżeli wypadek został spowodowany niesprawnością techniczną urządzeń lub </w:t>
      </w:r>
      <w:r>
        <w:rPr>
          <w:rFonts w:ascii="Times New Roman" w:hAnsi="Times New Roman" w:cs="Times New Roman"/>
        </w:rPr>
        <w:t>p</w:t>
      </w:r>
      <w:r w:rsidRPr="007C39CD">
        <w:rPr>
          <w:rFonts w:ascii="Times New Roman" w:hAnsi="Times New Roman" w:cs="Times New Roman"/>
        </w:rPr>
        <w:t xml:space="preserve">omieszczenia dyrektor zabezpiecza </w:t>
      </w:r>
      <w:r>
        <w:rPr>
          <w:rFonts w:ascii="Times New Roman" w:hAnsi="Times New Roman" w:cs="Times New Roman"/>
        </w:rPr>
        <w:t>je do czasu dokonania oględzin.</w:t>
      </w:r>
    </w:p>
    <w:p w:rsidR="00623676" w:rsidRPr="005959D0" w:rsidRDefault="00623676" w:rsidP="00A30CB4">
      <w:pPr>
        <w:pStyle w:val="Default"/>
        <w:numPr>
          <w:ilvl w:val="0"/>
          <w:numId w:val="5"/>
        </w:numPr>
        <w:spacing w:after="13"/>
        <w:ind w:left="567"/>
        <w:jc w:val="both"/>
        <w:rPr>
          <w:rStyle w:val="Strong"/>
          <w:rFonts w:ascii="Times New Roman" w:hAnsi="Times New Roman"/>
          <w:b w:val="0"/>
          <w:bCs w:val="0"/>
        </w:rPr>
      </w:pPr>
      <w:r w:rsidRPr="007C39CD">
        <w:rPr>
          <w:rFonts w:ascii="Times New Roman" w:hAnsi="Times New Roman" w:cs="Times New Roman"/>
        </w:rPr>
        <w:t>Powołuje członków zespołu powypadkowego.</w:t>
      </w:r>
    </w:p>
    <w:p w:rsidR="00623676" w:rsidRPr="00CA154B" w:rsidRDefault="00623676" w:rsidP="007A459A">
      <w:pPr>
        <w:pStyle w:val="NormalWeb"/>
        <w:ind w:left="720"/>
        <w:rPr>
          <w:color w:val="632423"/>
        </w:rPr>
      </w:pPr>
      <w:r w:rsidRPr="00CA154B">
        <w:rPr>
          <w:rStyle w:val="Strong"/>
          <w:color w:val="632423"/>
        </w:rPr>
        <w:t xml:space="preserve">POSTANOWIENIA KOŃCOWE </w:t>
      </w:r>
    </w:p>
    <w:p w:rsidR="00623676" w:rsidRPr="008B443D" w:rsidRDefault="00623676" w:rsidP="00A30CB4">
      <w:pPr>
        <w:pStyle w:val="NormalWeb"/>
        <w:jc w:val="both"/>
      </w:pPr>
      <w:r w:rsidRPr="008B443D">
        <w:t xml:space="preserve">1. W trosce o zdrowie i bezpieczeństwo dzieci uczęszczających do oddziału przedszkolnego, rodzice i personel placówki są zobligowani do współpracy oraz wzajemnego poszanowania praw i obowiązków wszystkich podmiotów niniejszych  procedur. </w:t>
      </w:r>
    </w:p>
    <w:p w:rsidR="00623676" w:rsidRPr="007C39CD" w:rsidRDefault="00623676" w:rsidP="00A30CB4">
      <w:pPr>
        <w:pStyle w:val="NormalWeb"/>
        <w:jc w:val="both"/>
      </w:pPr>
      <w:r w:rsidRPr="008B443D">
        <w:t>2. Procedury obowiązują wszystkich nauczycieli, pracowników obsługi oraz rodziców dzieci uczęszczających do oddziału p</w:t>
      </w:r>
      <w:r>
        <w:t xml:space="preserve">rzedszkolnego </w:t>
      </w:r>
      <w:r w:rsidRPr="008B443D">
        <w:t>oraz osoby przez nich upoważnione do odbioru dzieci.</w:t>
      </w:r>
    </w:p>
    <w:sectPr w:rsidR="00623676" w:rsidRPr="007C39CD" w:rsidSect="00A30CB4">
      <w:headerReference w:type="first" r:id="rId7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76" w:rsidRDefault="00623676">
      <w:r>
        <w:separator/>
      </w:r>
    </w:p>
  </w:endnote>
  <w:endnote w:type="continuationSeparator" w:id="0">
    <w:p w:rsidR="00623676" w:rsidRDefault="0062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76" w:rsidRDefault="00623676">
      <w:r>
        <w:separator/>
      </w:r>
    </w:p>
  </w:footnote>
  <w:footnote w:type="continuationSeparator" w:id="0">
    <w:p w:rsidR="00623676" w:rsidRDefault="0062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76" w:rsidRPr="003D527A" w:rsidRDefault="00623676" w:rsidP="00A30CB4">
    <w:pPr>
      <w:spacing w:after="0" w:line="240" w:lineRule="auto"/>
      <w:ind w:left="1134"/>
      <w:jc w:val="center"/>
      <w:rPr>
        <w:rFonts w:ascii="Monotype Corsiva" w:hAnsi="Monotype Corsiva"/>
        <w:sz w:val="36"/>
        <w:szCs w:val="36"/>
      </w:rPr>
    </w:pPr>
    <w:r>
      <w:rPr>
        <w:noProof/>
        <w:lang w:eastAsia="pl-PL"/>
      </w:rPr>
      <w:pict>
        <v:group id="_x0000_s2049" style="position:absolute;left:0;text-align:left;margin-left:3.55pt;margin-top:4.55pt;width:108.75pt;height:56pt;z-index:251660288" coordorigin="1777,877" coordsize="3240,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7;top:1194;width:1980;height:1219">
            <v:imagedata r:id="rId1" o:title="" cropbottom="12822f"/>
          </v:shape>
          <v:shape id="_x0000_s2051" type="#_x0000_t75" style="position:absolute;left:2497;top:1237;width:516;height:720">
            <v:imagedata r:id="rId2" o:title=""/>
          </v:shape>
          <v:group id="_x0000_s2052" style="position:absolute;left:1777;top:877;width:3240;height:1800" coordorigin="2125,3461" coordsize="2663,1528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3" type="#_x0000_t23" style="position:absolute;left:2125;top:3461;width:2663;height:1528" adj="2810" fillcolor="#f8f8f8">
              <v:fill r:id="rId3" o:title="" rotate="t" type="tile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4" type="#_x0000_t144" style="position:absolute;left:2657;top:3600;width:1637;height:422" fillcolor="#060">
              <v:fill r:id="rId4" o:title="" rotate="t" type="tile"/>
              <v:shadow color="#868686"/>
              <v:textpath style="font-family:&quot;Comic Sans MS&quot;;font-size:10pt" fitshape="t" trim="t" string="Szkoła Podstawow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5" type="#_x0000_t145" style="position:absolute;left:3003;top:4696;width:955;height:234" fillcolor="#060">
              <v:fill r:id="rId4" o:title="" opacity="64225f" rotate="t" type="tile"/>
              <v:shadow color="#868686"/>
              <v:textpath style="font-family:&quot;Comic Sans MS&quot;;font-size:10pt" fitshape="t" trim="t" string="w Olszewie"/>
            </v:shape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6" type="#_x0000_t136" style="position:absolute;left:2137;top:1957;width:2520;height:305">
            <v:shadow color="#868686"/>
            <v:textpath style="font-family:&quot;Arial Black&quot;;v-text-kern:t" trim="t" fitpath="t" string="im. Marii Konopnickiej"/>
          </v:shape>
        </v:group>
      </w:pict>
    </w:r>
    <w:r w:rsidRPr="003D527A">
      <w:rPr>
        <w:rFonts w:ascii="Monotype Corsiva" w:hAnsi="Monotype Corsiva"/>
        <w:sz w:val="36"/>
        <w:szCs w:val="36"/>
      </w:rPr>
      <w:t>Szkoła Podstawowa im. Marii Konopnickiej</w:t>
    </w:r>
  </w:p>
  <w:p w:rsidR="00623676" w:rsidRPr="005C3DB0" w:rsidRDefault="00623676" w:rsidP="00A30CB4">
    <w:pPr>
      <w:spacing w:after="0" w:line="240" w:lineRule="auto"/>
      <w:ind w:left="1134"/>
      <w:jc w:val="center"/>
      <w:rPr>
        <w:rFonts w:ascii="Monotype Corsiva" w:hAnsi="Monotype Corsiva"/>
        <w:sz w:val="40"/>
        <w:szCs w:val="40"/>
      </w:rPr>
    </w:pPr>
    <w:r w:rsidRPr="003D527A">
      <w:rPr>
        <w:rFonts w:ascii="Monotype Corsiva" w:hAnsi="Monotype Corsiva"/>
        <w:sz w:val="36"/>
        <w:szCs w:val="36"/>
      </w:rPr>
      <w:t>w Olszewie</w:t>
    </w:r>
    <w:r w:rsidRPr="005C3DB0">
      <w:rPr>
        <w:rFonts w:ascii="Monotype Corsiva" w:hAnsi="Monotype Corsiva"/>
        <w:sz w:val="40"/>
        <w:szCs w:val="40"/>
      </w:rPr>
      <w:t xml:space="preserve"> </w:t>
    </w:r>
  </w:p>
  <w:p w:rsidR="00623676" w:rsidRPr="00A30CB4" w:rsidRDefault="00623676" w:rsidP="00A30CB4">
    <w:pPr>
      <w:pBdr>
        <w:top w:val="single" w:sz="4" w:space="1" w:color="auto"/>
        <w:bottom w:val="thickThinSmallGap" w:sz="2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A30CB4">
      <w:rPr>
        <w:rFonts w:ascii="Times New Roman" w:hAnsi="Times New Roman"/>
        <w:sz w:val="16"/>
        <w:szCs w:val="16"/>
      </w:rPr>
      <w:t>Olszewo 20, 11-730 Mikołajki, woj. warmińsko - mazurskie</w:t>
    </w:r>
  </w:p>
  <w:p w:rsidR="00623676" w:rsidRPr="00A30CB4" w:rsidRDefault="00623676" w:rsidP="00A30CB4">
    <w:pPr>
      <w:pBdr>
        <w:top w:val="single" w:sz="4" w:space="1" w:color="auto"/>
        <w:bottom w:val="thickThinSmallGap" w:sz="2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  <w:lang w:val="en-US"/>
      </w:rPr>
    </w:pPr>
    <w:r w:rsidRPr="00A30CB4">
      <w:rPr>
        <w:rFonts w:ascii="Times New Roman" w:hAnsi="Times New Roman"/>
      </w:rPr>
      <w:t xml:space="preserve"> </w:t>
    </w:r>
    <w:r w:rsidRPr="00A30CB4">
      <w:rPr>
        <w:rFonts w:ascii="Times New Roman" w:hAnsi="Times New Roman"/>
        <w:sz w:val="16"/>
        <w:szCs w:val="16"/>
        <w:lang w:val="en-US"/>
      </w:rPr>
      <w:t xml:space="preserve">tel./fax (087) 421 36 02, </w:t>
    </w:r>
    <w:hyperlink r:id="rId5" w:history="1">
      <w:r w:rsidRPr="00A30CB4">
        <w:rPr>
          <w:rStyle w:val="Hyperlink"/>
          <w:rFonts w:ascii="Times New Roman" w:hAnsi="Times New Roman"/>
          <w:sz w:val="16"/>
          <w:szCs w:val="16"/>
          <w:lang w:val="en-US"/>
        </w:rPr>
        <w:t>www.spolszewo.edupage.org</w:t>
      </w:r>
    </w:hyperlink>
    <w:r w:rsidRPr="00A30CB4">
      <w:rPr>
        <w:rFonts w:ascii="Times New Roman" w:hAnsi="Times New Roman"/>
        <w:sz w:val="16"/>
        <w:szCs w:val="16"/>
        <w:lang w:val="en-US"/>
      </w:rPr>
      <w:t xml:space="preserve">, e-mail: </w:t>
    </w:r>
    <w:hyperlink r:id="rId6" w:history="1">
      <w:r w:rsidRPr="00A30CB4">
        <w:rPr>
          <w:rStyle w:val="Hyperlink"/>
          <w:rFonts w:ascii="Times New Roman" w:hAnsi="Times New Roman"/>
          <w:sz w:val="16"/>
          <w:szCs w:val="16"/>
          <w:lang w:val="en-US"/>
        </w:rPr>
        <w:t>spolszewo@op.pl</w:t>
      </w:r>
    </w:hyperlink>
    <w:r w:rsidRPr="00A30CB4">
      <w:rPr>
        <w:rFonts w:ascii="Times New Roman" w:hAnsi="Times New Roman"/>
        <w:sz w:val="16"/>
        <w:szCs w:val="16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450"/>
    <w:multiLevelType w:val="hybridMultilevel"/>
    <w:tmpl w:val="EDAC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15634"/>
    <w:multiLevelType w:val="hybridMultilevel"/>
    <w:tmpl w:val="96CCA042"/>
    <w:lvl w:ilvl="0" w:tplc="50B0CCD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16E7F86"/>
    <w:multiLevelType w:val="hybridMultilevel"/>
    <w:tmpl w:val="F6C6C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0423CF"/>
    <w:multiLevelType w:val="hybridMultilevel"/>
    <w:tmpl w:val="F7E24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71A0D"/>
    <w:multiLevelType w:val="hybridMultilevel"/>
    <w:tmpl w:val="B76E681E"/>
    <w:lvl w:ilvl="0" w:tplc="C9C8B7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452A09"/>
    <w:multiLevelType w:val="hybridMultilevel"/>
    <w:tmpl w:val="E5D2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B5D98"/>
    <w:multiLevelType w:val="hybridMultilevel"/>
    <w:tmpl w:val="CAEE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F8"/>
    <w:rsid w:val="000B536E"/>
    <w:rsid w:val="001317A8"/>
    <w:rsid w:val="001D710B"/>
    <w:rsid w:val="002D3D7D"/>
    <w:rsid w:val="003B59AE"/>
    <w:rsid w:val="003D527A"/>
    <w:rsid w:val="00400BF8"/>
    <w:rsid w:val="00441024"/>
    <w:rsid w:val="00555850"/>
    <w:rsid w:val="005615F5"/>
    <w:rsid w:val="00581104"/>
    <w:rsid w:val="005849ED"/>
    <w:rsid w:val="005959D0"/>
    <w:rsid w:val="005A2B59"/>
    <w:rsid w:val="005C3DB0"/>
    <w:rsid w:val="005F2560"/>
    <w:rsid w:val="00623676"/>
    <w:rsid w:val="00631355"/>
    <w:rsid w:val="006F354B"/>
    <w:rsid w:val="00797698"/>
    <w:rsid w:val="007A459A"/>
    <w:rsid w:val="007B18E9"/>
    <w:rsid w:val="007C39CD"/>
    <w:rsid w:val="008B443D"/>
    <w:rsid w:val="00916ADC"/>
    <w:rsid w:val="00937BC9"/>
    <w:rsid w:val="009C3D05"/>
    <w:rsid w:val="00A30CB4"/>
    <w:rsid w:val="00B94B73"/>
    <w:rsid w:val="00BA1F38"/>
    <w:rsid w:val="00BE2F43"/>
    <w:rsid w:val="00BF4B54"/>
    <w:rsid w:val="00C03B42"/>
    <w:rsid w:val="00C10191"/>
    <w:rsid w:val="00C9173F"/>
    <w:rsid w:val="00CA154B"/>
    <w:rsid w:val="00CD3CA9"/>
    <w:rsid w:val="00D52253"/>
    <w:rsid w:val="00F10B1F"/>
    <w:rsid w:val="00FB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0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00BF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00BF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00BF8"/>
    <w:pPr>
      <w:ind w:left="720"/>
      <w:contextualSpacing/>
    </w:pPr>
  </w:style>
  <w:style w:type="paragraph" w:customStyle="1" w:styleId="Default">
    <w:name w:val="Default"/>
    <w:uiPriority w:val="99"/>
    <w:rsid w:val="00400B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B536E"/>
    <w:rPr>
      <w:lang w:eastAsia="en-US"/>
    </w:rPr>
  </w:style>
  <w:style w:type="character" w:styleId="Hyperlink">
    <w:name w:val="Hyperlink"/>
    <w:basedOn w:val="DefaultParagraphFont"/>
    <w:uiPriority w:val="99"/>
    <w:rsid w:val="00916A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1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0D1"/>
    <w:rPr>
      <w:lang w:eastAsia="en-US"/>
    </w:rPr>
  </w:style>
  <w:style w:type="paragraph" w:styleId="Footer">
    <w:name w:val="footer"/>
    <w:basedOn w:val="Normal"/>
    <w:link w:val="FooterChar"/>
    <w:uiPriority w:val="99"/>
    <w:rsid w:val="00581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0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polszewo@op.pl" TargetMode="External"/><Relationship Id="rId5" Type="http://schemas.openxmlformats.org/officeDocument/2006/relationships/hyperlink" Target="http://www.spolszewo.edupage.or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1278</Words>
  <Characters>7673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subject/>
  <dc:creator>Zocha</dc:creator>
  <cp:keywords/>
  <dc:description/>
  <cp:lastModifiedBy>Tarnowska</cp:lastModifiedBy>
  <cp:revision>3</cp:revision>
  <dcterms:created xsi:type="dcterms:W3CDTF">2013-10-02T15:28:00Z</dcterms:created>
  <dcterms:modified xsi:type="dcterms:W3CDTF">2013-10-02T15:55:00Z</dcterms:modified>
</cp:coreProperties>
</file>